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1D" w:rsidRPr="00DE021D" w:rsidRDefault="00DE021D" w:rsidP="00DE021D">
      <w:pPr>
        <w:spacing w:before="100" w:beforeAutospacing="1" w:after="100" w:afterAutospacing="1"/>
        <w:jc w:val="both"/>
        <w:rPr>
          <w:rFonts w:ascii="Comic Sans MS" w:eastAsia="Times New Roman" w:hAnsi="Comic Sans MS" w:cs="Lucida Sans Unicode"/>
          <w:sz w:val="21"/>
          <w:szCs w:val="18"/>
          <w:lang w:bidi="ar-SA"/>
        </w:rPr>
      </w:pPr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 xml:space="preserve">The cause for the American </w:t>
      </w:r>
      <w:proofErr w:type="gramStart"/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>revolution</w:t>
      </w:r>
      <w:proofErr w:type="gramEnd"/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 xml:space="preserve"> was very simple. Americans wanted </w:t>
      </w:r>
      <w:r w:rsidRPr="00DE021D">
        <w:rPr>
          <w:rFonts w:ascii="Comic Sans MS" w:eastAsia="Times New Roman" w:hAnsi="Comic Sans MS" w:cs="Lucida Sans Unicode"/>
          <w:color w:val="2060AB"/>
          <w:sz w:val="21"/>
          <w:szCs w:val="18"/>
          <w:u w:val="single"/>
          <w:lang w:bidi="ar-SA"/>
        </w:rPr>
        <w:t>full</w:t>
      </w:r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 xml:space="preserve"> rights as British </w:t>
      </w:r>
      <w:r w:rsidRPr="00DE021D">
        <w:rPr>
          <w:rFonts w:ascii="Comic Sans MS" w:eastAsia="Times New Roman" w:hAnsi="Comic Sans MS" w:cs="Lucida Sans Unicode"/>
          <w:color w:val="2060AB"/>
          <w:sz w:val="21"/>
          <w:szCs w:val="18"/>
          <w:u w:val="single"/>
          <w:lang w:bidi="ar-SA"/>
        </w:rPr>
        <w:t>citizens</w:t>
      </w:r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 xml:space="preserve">. The British refused to give full rights to the Americans. The British, did not consider those living in their </w:t>
      </w:r>
      <w:r w:rsidRPr="00DE021D">
        <w:rPr>
          <w:rFonts w:ascii="Comic Sans MS" w:eastAsia="Times New Roman" w:hAnsi="Comic Sans MS" w:cs="Lucida Sans Unicode"/>
          <w:color w:val="2060AB"/>
          <w:sz w:val="21"/>
          <w:szCs w:val="18"/>
          <w:u w:val="single"/>
          <w:lang w:bidi="ar-SA"/>
        </w:rPr>
        <w:t>colonies</w:t>
      </w:r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>, whether in America, or in other colonies, citizens who should be represented in the British Parliament</w:t>
      </w:r>
      <w:proofErr w:type="gramStart"/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>..</w:t>
      </w:r>
      <w:proofErr w:type="gramEnd"/>
    </w:p>
    <w:p w:rsidR="00DE021D" w:rsidRPr="00DE021D" w:rsidRDefault="00DE021D" w:rsidP="00DE021D">
      <w:pPr>
        <w:spacing w:before="100" w:beforeAutospacing="1" w:after="100" w:afterAutospacing="1"/>
        <w:jc w:val="both"/>
        <w:rPr>
          <w:rFonts w:ascii="Comic Sans MS" w:eastAsia="Times New Roman" w:hAnsi="Comic Sans MS" w:cs="Lucida Sans Unicode"/>
          <w:sz w:val="21"/>
          <w:szCs w:val="18"/>
          <w:lang w:bidi="ar-SA"/>
        </w:rPr>
      </w:pPr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 xml:space="preserve">To the British, raising revenue was primary. The French and Indian War, which had been part of larger British- French </w:t>
      </w:r>
      <w:proofErr w:type="gramStart"/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>War</w:t>
      </w:r>
      <w:proofErr w:type="gramEnd"/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 xml:space="preserve"> had been costly for the British, who had been forced to send regular army units to North America. The British looked at the colonies as successful economic entities </w:t>
      </w:r>
      <w:proofErr w:type="gramStart"/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>who</w:t>
      </w:r>
      <w:proofErr w:type="gramEnd"/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 xml:space="preserve"> could help pay for their own defense.</w:t>
      </w:r>
    </w:p>
    <w:p w:rsidR="00DE021D" w:rsidRPr="00DE021D" w:rsidRDefault="00DE021D" w:rsidP="00DE021D">
      <w:pPr>
        <w:spacing w:before="100" w:beforeAutospacing="1" w:after="100" w:afterAutospacing="1"/>
        <w:jc w:val="both"/>
        <w:rPr>
          <w:rFonts w:ascii="Comic Sans MS" w:eastAsia="Times New Roman" w:hAnsi="Comic Sans MS" w:cs="Lucida Sans Unicode"/>
          <w:sz w:val="21"/>
          <w:szCs w:val="18"/>
          <w:lang w:bidi="ar-SA"/>
        </w:rPr>
      </w:pPr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 xml:space="preserve">The colonists would have been willing to pay money for their defense. However, </w:t>
      </w:r>
      <w:r w:rsidRPr="00DE021D">
        <w:rPr>
          <w:rFonts w:ascii="Comic Sans MS" w:eastAsia="Times New Roman" w:hAnsi="Comic Sans MS" w:cs="Lucida Sans Unicode"/>
          <w:i/>
          <w:sz w:val="21"/>
          <w:szCs w:val="18"/>
          <w:lang w:bidi="ar-SA"/>
        </w:rPr>
        <w:t>they wanted a voice in making decisions on how much and the way in which they would be taxed</w:t>
      </w:r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 xml:space="preserve">. Had the British understood the colonists' needs and found a way to give the </w:t>
      </w:r>
      <w:r w:rsidRPr="00DE021D">
        <w:rPr>
          <w:rFonts w:ascii="Comic Sans MS" w:eastAsia="Times New Roman" w:hAnsi="Comic Sans MS" w:cs="Lucida Sans Unicode"/>
          <w:i/>
          <w:sz w:val="21"/>
          <w:szCs w:val="18"/>
          <w:lang w:bidi="ar-SA"/>
        </w:rPr>
        <w:t>colonies representation in the British parliament the Revolutionary War may never have occurred.</w:t>
      </w:r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 xml:space="preserve"> </w:t>
      </w:r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</w:r>
    </w:p>
    <w:p w:rsidR="00DE021D" w:rsidRPr="00DE021D" w:rsidRDefault="00DE021D" w:rsidP="00DE021D">
      <w:pPr>
        <w:spacing w:before="100" w:beforeAutospacing="1" w:after="100" w:afterAutospacing="1"/>
        <w:jc w:val="both"/>
        <w:rPr>
          <w:rFonts w:ascii="Comic Sans MS" w:eastAsia="Times New Roman" w:hAnsi="Comic Sans MS" w:cs="Lucida Sans Unicode"/>
          <w:sz w:val="21"/>
          <w:szCs w:val="18"/>
          <w:lang w:bidi="ar-SA"/>
        </w:rPr>
      </w:pPr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 xml:space="preserve">Instead, however, the British ignored American demands. The British considered American demands to be an affront to the Crown. At times the British would </w:t>
      </w:r>
      <w:r w:rsidRPr="00DE021D">
        <w:rPr>
          <w:rFonts w:ascii="Comic Sans MS" w:eastAsia="Times New Roman" w:hAnsi="Comic Sans MS" w:cs="Lucida Sans Unicode"/>
          <w:color w:val="2060AB"/>
          <w:sz w:val="21"/>
          <w:szCs w:val="18"/>
          <w:u w:val="single"/>
          <w:lang w:bidi="ar-SA"/>
        </w:rPr>
        <w:t>pull</w:t>
      </w:r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 xml:space="preserve"> back from their attempts at imposing taxes. Often British actions were too little, too late. The British could not agree to the colonists' prime demand. As a result, each confrontation with the British further developed the separate and unique American identity. Over a period of ten years a large number of colonists went from considering themselves British subject to considering themselves Americans.</w:t>
      </w:r>
    </w:p>
    <w:p w:rsidR="00DE021D" w:rsidRDefault="00DE021D" w:rsidP="00DE021D">
      <w:pPr>
        <w:spacing w:before="100" w:beforeAutospacing="1" w:after="100" w:afterAutospacing="1"/>
        <w:jc w:val="both"/>
        <w:rPr>
          <w:rFonts w:ascii="Comic Sans MS" w:eastAsia="Times New Roman" w:hAnsi="Comic Sans MS" w:cs="Lucida Sans Unicode"/>
          <w:sz w:val="21"/>
          <w:szCs w:val="18"/>
          <w:lang w:bidi="ar-SA"/>
        </w:rPr>
      </w:pPr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 xml:space="preserve">Once the identity of the colonists as Americans was defined, the Revolutionary War became inevitable. The first shots at </w:t>
      </w:r>
      <w:r w:rsidRPr="00DE021D">
        <w:rPr>
          <w:rFonts w:ascii="Comic Sans MS" w:eastAsia="Times New Roman" w:hAnsi="Comic Sans MS" w:cs="Lucida Sans Unicode"/>
          <w:color w:val="2060AB"/>
          <w:sz w:val="21"/>
          <w:szCs w:val="18"/>
          <w:u w:val="single"/>
          <w:lang w:bidi="ar-SA"/>
        </w:rPr>
        <w:t>Concord</w:t>
      </w:r>
      <w:r w:rsidRPr="00DE021D">
        <w:rPr>
          <w:rFonts w:ascii="Comic Sans MS" w:eastAsia="Times New Roman" w:hAnsi="Comic Sans MS" w:cs="Lucida Sans Unicode"/>
          <w:sz w:val="21"/>
          <w:szCs w:val="18"/>
          <w:lang w:bidi="ar-SA"/>
        </w:rPr>
        <w:t xml:space="preserve"> and Lexington lit an inferno that was, by that time, unavoidable.</w:t>
      </w:r>
    </w:p>
    <w:p w:rsidR="00DE021D" w:rsidRDefault="00DE021D" w:rsidP="00DE021D">
      <w:pPr>
        <w:spacing w:before="100" w:beforeAutospacing="1" w:after="100" w:afterAutospacing="1"/>
        <w:jc w:val="both"/>
        <w:rPr>
          <w:rFonts w:ascii="Comic Sans MS" w:eastAsia="Times New Roman" w:hAnsi="Comic Sans MS" w:cs="Lucida Sans Unicode"/>
          <w:sz w:val="21"/>
          <w:szCs w:val="18"/>
          <w:lang w:bidi="ar-SA"/>
        </w:rPr>
      </w:pPr>
      <w:r>
        <w:rPr>
          <w:rFonts w:ascii="Comic Sans MS" w:eastAsia="Times New Roman" w:hAnsi="Comic Sans MS" w:cs="Lucida Sans Unicode"/>
          <w:sz w:val="21"/>
          <w:szCs w:val="18"/>
          <w:lang w:bidi="ar-SA"/>
        </w:rPr>
        <w:t>Summary:</w:t>
      </w:r>
    </w:p>
    <w:p w:rsidR="00DE021D" w:rsidRDefault="00DE021D" w:rsidP="00DE021D">
      <w:pPr>
        <w:spacing w:before="100" w:beforeAutospacing="1" w:after="100" w:afterAutospacing="1"/>
        <w:jc w:val="both"/>
        <w:rPr>
          <w:rFonts w:ascii="Comic Sans MS" w:eastAsia="Times New Roman" w:hAnsi="Comic Sans MS" w:cs="Lucida Sans Unicode"/>
          <w:sz w:val="21"/>
          <w:szCs w:val="18"/>
          <w:lang w:bidi="ar-SA"/>
        </w:rPr>
      </w:pPr>
      <w:r>
        <w:rPr>
          <w:rFonts w:ascii="Comic Sans MS" w:eastAsia="Times New Roman" w:hAnsi="Comic Sans MS" w:cs="Lucida Sans Unicode"/>
          <w:sz w:val="21"/>
          <w:szCs w:val="18"/>
          <w:lang w:bidi="ar-SA"/>
        </w:rPr>
        <w:t>1 – Wanted full rights of a English man</w:t>
      </w:r>
    </w:p>
    <w:p w:rsidR="00DE021D" w:rsidRDefault="00DE021D" w:rsidP="00DE021D">
      <w:pPr>
        <w:spacing w:before="100" w:beforeAutospacing="1" w:after="100" w:afterAutospacing="1"/>
        <w:jc w:val="both"/>
        <w:rPr>
          <w:rFonts w:ascii="Comic Sans MS" w:eastAsia="Times New Roman" w:hAnsi="Comic Sans MS" w:cs="Lucida Sans Unicode"/>
          <w:sz w:val="21"/>
          <w:szCs w:val="18"/>
          <w:lang w:bidi="ar-SA"/>
        </w:rPr>
      </w:pPr>
      <w:r>
        <w:rPr>
          <w:rFonts w:ascii="Comic Sans MS" w:eastAsia="Times New Roman" w:hAnsi="Comic Sans MS" w:cs="Lucida Sans Unicode"/>
          <w:sz w:val="21"/>
          <w:szCs w:val="18"/>
          <w:lang w:bidi="ar-SA"/>
        </w:rPr>
        <w:t>2 – Series of taxes</w:t>
      </w:r>
      <w:r w:rsidR="004D6E2C">
        <w:rPr>
          <w:rFonts w:ascii="Comic Sans MS" w:eastAsia="Times New Roman" w:hAnsi="Comic Sans MS" w:cs="Lucida Sans Unicode"/>
          <w:sz w:val="21"/>
          <w:szCs w:val="18"/>
          <w:lang w:bidi="ar-SA"/>
        </w:rPr>
        <w:t xml:space="preserve"> to raise revenue for Britain – colonies saw little or no money</w:t>
      </w:r>
    </w:p>
    <w:p w:rsidR="00DE021D" w:rsidRDefault="00DE021D" w:rsidP="00DE021D">
      <w:pPr>
        <w:spacing w:before="100" w:beforeAutospacing="1" w:after="100" w:afterAutospacing="1"/>
        <w:jc w:val="both"/>
        <w:rPr>
          <w:rFonts w:ascii="Comic Sans MS" w:eastAsia="Times New Roman" w:hAnsi="Comic Sans MS" w:cs="Lucida Sans Unicode"/>
          <w:sz w:val="21"/>
          <w:szCs w:val="18"/>
          <w:lang w:bidi="ar-SA"/>
        </w:rPr>
      </w:pPr>
      <w:r>
        <w:rPr>
          <w:rFonts w:ascii="Comic Sans MS" w:eastAsia="Times New Roman" w:hAnsi="Comic Sans MS" w:cs="Lucida Sans Unicode"/>
          <w:sz w:val="21"/>
          <w:szCs w:val="18"/>
          <w:lang w:bidi="ar-SA"/>
        </w:rPr>
        <w:t>3 – No representation in British Parliament</w:t>
      </w:r>
    </w:p>
    <w:p w:rsidR="004D6E2C" w:rsidRPr="00DE021D" w:rsidRDefault="004D6E2C" w:rsidP="00DE021D">
      <w:pPr>
        <w:spacing w:before="100" w:beforeAutospacing="1" w:after="100" w:afterAutospacing="1"/>
        <w:jc w:val="both"/>
        <w:rPr>
          <w:rFonts w:ascii="Comic Sans MS" w:eastAsia="Times New Roman" w:hAnsi="Comic Sans MS" w:cs="Lucida Sans Unicode"/>
          <w:sz w:val="21"/>
          <w:szCs w:val="18"/>
          <w:lang w:bidi="ar-SA"/>
        </w:rPr>
      </w:pPr>
      <w:bookmarkStart w:id="0" w:name="_GoBack"/>
      <w:bookmarkEnd w:id="0"/>
    </w:p>
    <w:sectPr w:rsidR="004D6E2C" w:rsidRPr="00DE021D" w:rsidSect="00536F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1D" w:rsidRDefault="00DE021D" w:rsidP="00DE021D">
      <w:r>
        <w:separator/>
      </w:r>
    </w:p>
  </w:endnote>
  <w:endnote w:type="continuationSeparator" w:id="0">
    <w:p w:rsidR="00DE021D" w:rsidRDefault="00DE021D" w:rsidP="00DE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1D" w:rsidRDefault="00DE021D" w:rsidP="00DE021D">
      <w:r>
        <w:separator/>
      </w:r>
    </w:p>
  </w:footnote>
  <w:footnote w:type="continuationSeparator" w:id="0">
    <w:p w:rsidR="00DE021D" w:rsidRDefault="00DE021D" w:rsidP="00DE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1D" w:rsidRPr="00DE021D" w:rsidRDefault="00DE021D" w:rsidP="00DE021D">
    <w:pPr>
      <w:pStyle w:val="Header"/>
      <w:jc w:val="center"/>
      <w:rPr>
        <w:rFonts w:ascii="Comic Sans MS" w:hAnsi="Comic Sans MS"/>
        <w:lang w:val="en-CA"/>
      </w:rPr>
    </w:pPr>
    <w:r>
      <w:rPr>
        <w:rFonts w:ascii="Comic Sans MS" w:hAnsi="Comic Sans MS"/>
        <w:lang w:val="en-CA"/>
      </w:rPr>
      <w:t>Causes of The American Revolution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1D"/>
    <w:rsid w:val="004D6E2C"/>
    <w:rsid w:val="00536F72"/>
    <w:rsid w:val="005C0761"/>
    <w:rsid w:val="00784304"/>
    <w:rsid w:val="00DE021D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2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2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2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2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9304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5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66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EEEEEE"/>
                            <w:left w:val="single" w:sz="36" w:space="4" w:color="EEEEEE"/>
                            <w:bottom w:val="single" w:sz="36" w:space="4" w:color="EEEEEE"/>
                            <w:right w:val="single" w:sz="36" w:space="4" w:color="EEEEEE"/>
                          </w:divBdr>
                          <w:divsChild>
                            <w:div w:id="11543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dcterms:created xsi:type="dcterms:W3CDTF">2013-11-18T22:38:00Z</dcterms:created>
  <dcterms:modified xsi:type="dcterms:W3CDTF">2013-11-18T22:49:00Z</dcterms:modified>
</cp:coreProperties>
</file>